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BC" w:rsidRPr="00C02593" w:rsidRDefault="005A10BC" w:rsidP="005A10BC">
      <w:pPr>
        <w:jc w:val="center"/>
        <w:rPr>
          <w:rFonts w:ascii="PT Astra Serif" w:hAnsi="PT Astra Serif"/>
          <w:sz w:val="24"/>
        </w:rPr>
      </w:pPr>
      <w:r w:rsidRPr="00C02593">
        <w:rPr>
          <w:rFonts w:ascii="PT Astra Serif" w:hAnsi="PT Astra Serif"/>
          <w:noProof/>
          <w:lang w:eastAsia="ru-RU"/>
        </w:rPr>
        <w:drawing>
          <wp:inline distT="0" distB="0" distL="0" distR="0" wp14:anchorId="3F3AFA1E" wp14:editId="549A24F8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0BC" w:rsidRPr="00C02593" w:rsidRDefault="005A10BC" w:rsidP="005A10BC">
      <w:pPr>
        <w:jc w:val="center"/>
        <w:rPr>
          <w:rFonts w:ascii="PT Astra Serif" w:hAnsi="PT Astra Serif"/>
          <w:sz w:val="24"/>
        </w:rPr>
      </w:pPr>
    </w:p>
    <w:p w:rsidR="005A10BC" w:rsidRPr="00C02593" w:rsidRDefault="005A10BC" w:rsidP="005A10BC">
      <w:pPr>
        <w:jc w:val="center"/>
        <w:rPr>
          <w:rFonts w:ascii="PT Astra Serif" w:eastAsia="Calibri" w:hAnsi="PT Astra Serif"/>
          <w:sz w:val="32"/>
          <w:szCs w:val="32"/>
        </w:rPr>
      </w:pPr>
      <w:r w:rsidRPr="00C02593">
        <w:rPr>
          <w:rFonts w:ascii="PT Astra Serif" w:eastAsia="Calibri" w:hAnsi="PT Astra Serif"/>
          <w:sz w:val="32"/>
          <w:szCs w:val="32"/>
        </w:rPr>
        <w:t xml:space="preserve">ДЕПАРТАМЕНТ ФИНАНСОВ </w:t>
      </w:r>
    </w:p>
    <w:p w:rsidR="005A10BC" w:rsidRPr="00C02593" w:rsidRDefault="005A10BC" w:rsidP="005A10BC">
      <w:pPr>
        <w:jc w:val="center"/>
        <w:rPr>
          <w:rFonts w:ascii="PT Astra Serif" w:eastAsia="Calibri" w:hAnsi="PT Astra Serif"/>
          <w:sz w:val="32"/>
          <w:szCs w:val="32"/>
        </w:rPr>
      </w:pPr>
      <w:r w:rsidRPr="00C02593">
        <w:rPr>
          <w:rFonts w:ascii="PT Astra Serif" w:eastAsia="Calibri" w:hAnsi="PT Astra Serif"/>
          <w:sz w:val="32"/>
          <w:szCs w:val="32"/>
        </w:rPr>
        <w:t>АДМИНИСТРАЦИИ ГОРОДА ЮГОРСКА</w:t>
      </w:r>
      <w:r w:rsidRPr="00C02593">
        <w:rPr>
          <w:rFonts w:ascii="PT Astra Serif" w:eastAsia="Calibri" w:hAnsi="PT Astra Serif"/>
          <w:sz w:val="28"/>
          <w:szCs w:val="28"/>
        </w:rPr>
        <w:t xml:space="preserve"> </w:t>
      </w:r>
      <w:r w:rsidRPr="00C02593">
        <w:rPr>
          <w:rFonts w:ascii="PT Astra Serif" w:eastAsia="Calibri" w:hAnsi="PT Astra Serif"/>
          <w:sz w:val="18"/>
          <w:szCs w:val="18"/>
        </w:rPr>
        <w:t xml:space="preserve"> </w:t>
      </w:r>
    </w:p>
    <w:p w:rsidR="005A10BC" w:rsidRPr="00C02593" w:rsidRDefault="005A10BC" w:rsidP="005A10BC">
      <w:pPr>
        <w:jc w:val="center"/>
        <w:rPr>
          <w:rFonts w:ascii="PT Astra Serif" w:eastAsia="Calibri" w:hAnsi="PT Astra Serif"/>
          <w:sz w:val="18"/>
          <w:szCs w:val="18"/>
        </w:rPr>
      </w:pPr>
      <w:r w:rsidRPr="00C02593">
        <w:rPr>
          <w:rFonts w:ascii="PT Astra Serif" w:eastAsia="Calibri" w:hAnsi="PT Astra Serif"/>
          <w:sz w:val="28"/>
          <w:szCs w:val="28"/>
        </w:rPr>
        <w:t>Ханты-Мансийского автономного округа – Югры</w:t>
      </w:r>
      <w:r w:rsidRPr="00C02593">
        <w:rPr>
          <w:rFonts w:ascii="PT Astra Serif" w:eastAsia="Calibri" w:hAnsi="PT Astra Serif"/>
          <w:sz w:val="24"/>
        </w:rPr>
        <w:t xml:space="preserve"> </w:t>
      </w:r>
      <w:r w:rsidRPr="00C02593">
        <w:rPr>
          <w:rFonts w:ascii="PT Astra Serif" w:eastAsia="Calibri" w:hAnsi="PT Astra Serif"/>
          <w:sz w:val="18"/>
          <w:szCs w:val="18"/>
        </w:rPr>
        <w:t xml:space="preserve"> </w:t>
      </w:r>
    </w:p>
    <w:p w:rsidR="005A10BC" w:rsidRPr="00C02593" w:rsidRDefault="005A10BC" w:rsidP="005A10BC">
      <w:pPr>
        <w:jc w:val="center"/>
        <w:rPr>
          <w:rFonts w:ascii="PT Astra Serif" w:hAnsi="PT Astra Serif"/>
          <w:sz w:val="36"/>
          <w:szCs w:val="36"/>
        </w:rPr>
      </w:pPr>
    </w:p>
    <w:p w:rsidR="005A10BC" w:rsidRPr="00C02593" w:rsidRDefault="005A10BC" w:rsidP="005A10BC">
      <w:pPr>
        <w:jc w:val="center"/>
        <w:rPr>
          <w:rFonts w:ascii="PT Astra Serif" w:eastAsia="Calibri" w:hAnsi="PT Astra Serif"/>
          <w:b/>
          <w:sz w:val="36"/>
          <w:szCs w:val="36"/>
        </w:rPr>
      </w:pPr>
      <w:r w:rsidRPr="00C02593">
        <w:rPr>
          <w:rFonts w:ascii="PT Astra Serif" w:eastAsia="Calibri" w:hAnsi="PT Astra Serif"/>
          <w:sz w:val="36"/>
          <w:szCs w:val="36"/>
        </w:rPr>
        <w:t>ПРИКАЗ</w:t>
      </w:r>
      <w:r w:rsidRPr="00C02593">
        <w:rPr>
          <w:rFonts w:ascii="PT Astra Serif" w:eastAsia="Calibri" w:hAnsi="PT Astra Serif"/>
          <w:b/>
          <w:sz w:val="36"/>
          <w:szCs w:val="36"/>
        </w:rPr>
        <w:t xml:space="preserve"> </w:t>
      </w:r>
      <w:r w:rsidRPr="00C02593">
        <w:rPr>
          <w:rFonts w:ascii="PT Astra Serif" w:eastAsia="Calibri" w:hAnsi="PT Astra Serif"/>
          <w:sz w:val="18"/>
          <w:szCs w:val="18"/>
        </w:rPr>
        <w:t xml:space="preserve"> </w:t>
      </w:r>
    </w:p>
    <w:p w:rsidR="005A10BC" w:rsidRPr="00C02593" w:rsidRDefault="005A10BC" w:rsidP="005A10BC">
      <w:pPr>
        <w:rPr>
          <w:rFonts w:ascii="PT Astra Serif" w:hAnsi="PT Astra Serif"/>
          <w:sz w:val="28"/>
          <w:szCs w:val="28"/>
        </w:rPr>
      </w:pPr>
    </w:p>
    <w:p w:rsidR="005A10BC" w:rsidRPr="00B730EB" w:rsidRDefault="005A10BC" w:rsidP="005A10BC">
      <w:pPr>
        <w:rPr>
          <w:rFonts w:ascii="PT Astra Serif" w:hAnsi="PT Astra Serif"/>
          <w:b/>
          <w:sz w:val="26"/>
          <w:szCs w:val="26"/>
        </w:rPr>
      </w:pPr>
      <w:r w:rsidRPr="00C02593">
        <w:rPr>
          <w:rFonts w:ascii="PT Astra Serif" w:hAnsi="PT Astra Serif"/>
          <w:b/>
          <w:sz w:val="26"/>
          <w:szCs w:val="26"/>
        </w:rPr>
        <w:t xml:space="preserve">от </w:t>
      </w:r>
      <w:r w:rsidR="00713DA2">
        <w:rPr>
          <w:rFonts w:ascii="PT Astra Serif" w:hAnsi="PT Astra Serif"/>
          <w:b/>
          <w:sz w:val="26"/>
          <w:szCs w:val="26"/>
        </w:rPr>
        <w:t>20</w:t>
      </w:r>
      <w:bookmarkStart w:id="0" w:name="_GoBack"/>
      <w:bookmarkEnd w:id="0"/>
      <w:r w:rsidR="00E44781">
        <w:rPr>
          <w:rFonts w:ascii="PT Astra Serif" w:hAnsi="PT Astra Serif"/>
          <w:b/>
          <w:sz w:val="26"/>
          <w:szCs w:val="26"/>
        </w:rPr>
        <w:t xml:space="preserve"> </w:t>
      </w:r>
      <w:r w:rsidR="00AE1EB9">
        <w:rPr>
          <w:rFonts w:ascii="PT Astra Serif" w:hAnsi="PT Astra Serif"/>
          <w:b/>
          <w:sz w:val="26"/>
          <w:szCs w:val="26"/>
        </w:rPr>
        <w:t>ноября</w:t>
      </w:r>
      <w:r w:rsidRPr="00C02593">
        <w:rPr>
          <w:rFonts w:ascii="PT Astra Serif" w:hAnsi="PT Astra Serif"/>
          <w:b/>
          <w:sz w:val="26"/>
          <w:szCs w:val="26"/>
        </w:rPr>
        <w:t xml:space="preserve"> 202</w:t>
      </w:r>
      <w:r w:rsidR="009B44D8" w:rsidRPr="00B730EB">
        <w:rPr>
          <w:rFonts w:ascii="PT Astra Serif" w:hAnsi="PT Astra Serif"/>
          <w:b/>
          <w:sz w:val="26"/>
          <w:szCs w:val="26"/>
        </w:rPr>
        <w:t>5</w:t>
      </w:r>
      <w:r w:rsidRPr="00C02593">
        <w:rPr>
          <w:rFonts w:ascii="PT Astra Serif" w:hAnsi="PT Astra Serif"/>
          <w:b/>
          <w:sz w:val="26"/>
          <w:szCs w:val="26"/>
        </w:rPr>
        <w:t xml:space="preserve"> года                                </w:t>
      </w:r>
      <w:r w:rsidR="00777F55">
        <w:rPr>
          <w:rFonts w:ascii="PT Astra Serif" w:hAnsi="PT Astra Serif"/>
          <w:b/>
          <w:sz w:val="26"/>
          <w:szCs w:val="26"/>
        </w:rPr>
        <w:t xml:space="preserve">     </w:t>
      </w:r>
      <w:r w:rsidRPr="00C02593">
        <w:rPr>
          <w:rFonts w:ascii="PT Astra Serif" w:hAnsi="PT Astra Serif"/>
          <w:b/>
          <w:sz w:val="26"/>
          <w:szCs w:val="26"/>
        </w:rPr>
        <w:t xml:space="preserve">                                                        № </w:t>
      </w:r>
      <w:r w:rsidR="00777F55">
        <w:rPr>
          <w:rFonts w:ascii="PT Astra Serif" w:hAnsi="PT Astra Serif"/>
          <w:b/>
          <w:sz w:val="26"/>
          <w:szCs w:val="26"/>
        </w:rPr>
        <w:t>41п</w:t>
      </w: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  <w:r w:rsidRPr="00C02593">
        <w:rPr>
          <w:rFonts w:ascii="PT Astra Serif" w:hAnsi="PT Astra Serif"/>
          <w:b/>
          <w:sz w:val="26"/>
          <w:szCs w:val="26"/>
        </w:rPr>
        <w:t xml:space="preserve"> </w:t>
      </w: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</w:p>
    <w:p w:rsidR="005A10BC" w:rsidRPr="00C02593" w:rsidRDefault="005A10BC" w:rsidP="005A10BC">
      <w:pPr>
        <w:rPr>
          <w:rFonts w:ascii="PT Astra Serif" w:hAnsi="PT Astra Serif"/>
          <w:b/>
          <w:sz w:val="26"/>
          <w:szCs w:val="26"/>
        </w:rPr>
      </w:pPr>
    </w:p>
    <w:p w:rsidR="005A10BC" w:rsidRPr="00FA6D41" w:rsidRDefault="005A10BC" w:rsidP="005A10BC">
      <w:pPr>
        <w:rPr>
          <w:rFonts w:ascii="PT Astra Serif" w:hAnsi="PT Astra Serif"/>
          <w:b/>
          <w:sz w:val="28"/>
          <w:szCs w:val="28"/>
        </w:rPr>
      </w:pPr>
      <w:r w:rsidRPr="00FA6D41">
        <w:rPr>
          <w:rFonts w:ascii="PT Astra Serif" w:hAnsi="PT Astra Serif"/>
          <w:b/>
          <w:sz w:val="28"/>
          <w:szCs w:val="28"/>
        </w:rPr>
        <w:t>О перечне налоговых расходов</w:t>
      </w:r>
    </w:p>
    <w:p w:rsidR="005A10BC" w:rsidRPr="00FA6D41" w:rsidRDefault="005A10BC" w:rsidP="005A10BC">
      <w:pPr>
        <w:rPr>
          <w:rFonts w:ascii="PT Astra Serif" w:hAnsi="PT Astra Serif"/>
          <w:b/>
          <w:sz w:val="28"/>
          <w:szCs w:val="28"/>
        </w:rPr>
      </w:pPr>
      <w:r w:rsidRPr="00FA6D41">
        <w:rPr>
          <w:rFonts w:ascii="PT Astra Serif" w:hAnsi="PT Astra Serif"/>
          <w:b/>
          <w:sz w:val="28"/>
          <w:szCs w:val="28"/>
        </w:rPr>
        <w:t>города Югорска на 202</w:t>
      </w:r>
      <w:r w:rsidR="009B44D8" w:rsidRPr="005D64C7">
        <w:rPr>
          <w:rFonts w:ascii="PT Astra Serif" w:hAnsi="PT Astra Serif"/>
          <w:b/>
          <w:sz w:val="28"/>
          <w:szCs w:val="28"/>
        </w:rPr>
        <w:t>6</w:t>
      </w:r>
      <w:r w:rsidRPr="00FA6D41">
        <w:rPr>
          <w:rFonts w:ascii="PT Astra Serif" w:hAnsi="PT Astra Serif"/>
          <w:b/>
          <w:sz w:val="28"/>
          <w:szCs w:val="28"/>
        </w:rPr>
        <w:t xml:space="preserve"> год</w:t>
      </w:r>
    </w:p>
    <w:p w:rsidR="005A10BC" w:rsidRPr="00FA6D41" w:rsidRDefault="005A10BC" w:rsidP="005A10BC">
      <w:pPr>
        <w:rPr>
          <w:rFonts w:ascii="PT Astra Serif" w:hAnsi="PT Astra Serif"/>
          <w:sz w:val="28"/>
          <w:szCs w:val="28"/>
        </w:rPr>
      </w:pPr>
    </w:p>
    <w:p w:rsidR="005A10BC" w:rsidRPr="00FA6D41" w:rsidRDefault="005A10BC" w:rsidP="005A10BC">
      <w:pPr>
        <w:rPr>
          <w:rFonts w:ascii="PT Astra Serif" w:hAnsi="PT Astra Serif"/>
          <w:sz w:val="28"/>
          <w:szCs w:val="28"/>
        </w:rPr>
      </w:pPr>
    </w:p>
    <w:p w:rsidR="005A10BC" w:rsidRPr="00FA6D41" w:rsidRDefault="005A10BC" w:rsidP="005A10BC">
      <w:pPr>
        <w:rPr>
          <w:rFonts w:ascii="PT Astra Serif" w:hAnsi="PT Astra Serif"/>
          <w:sz w:val="28"/>
          <w:szCs w:val="28"/>
        </w:rPr>
      </w:pPr>
    </w:p>
    <w:p w:rsidR="005A10BC" w:rsidRPr="00FA6D41" w:rsidRDefault="005A10BC" w:rsidP="005A10BC">
      <w:pPr>
        <w:tabs>
          <w:tab w:val="left" w:pos="0"/>
          <w:tab w:val="left" w:pos="1134"/>
        </w:tabs>
        <w:ind w:firstLine="710"/>
        <w:jc w:val="both"/>
        <w:rPr>
          <w:rFonts w:ascii="PT Astra Serif" w:hAnsi="PT Astra Serif"/>
          <w:sz w:val="28"/>
          <w:szCs w:val="28"/>
        </w:rPr>
      </w:pPr>
      <w:r w:rsidRPr="00FA6D41">
        <w:rPr>
          <w:rFonts w:ascii="PT Astra Serif" w:hAnsi="PT Astra Serif"/>
          <w:sz w:val="28"/>
          <w:szCs w:val="28"/>
        </w:rPr>
        <w:t xml:space="preserve">В соответствии с </w:t>
      </w:r>
      <w:bookmarkStart w:id="1" w:name="r1"/>
      <w:bookmarkEnd w:id="1"/>
      <w:r w:rsidRPr="00FA6D41">
        <w:rPr>
          <w:rFonts w:ascii="PT Astra Serif" w:hAnsi="PT Astra Serif"/>
          <w:sz w:val="28"/>
          <w:szCs w:val="28"/>
        </w:rPr>
        <w:fldChar w:fldCharType="begin"/>
      </w:r>
      <w:r w:rsidRPr="00FA6D41">
        <w:rPr>
          <w:rFonts w:ascii="PT Astra Serif" w:hAnsi="PT Astra Serif"/>
          <w:sz w:val="28"/>
          <w:szCs w:val="28"/>
        </w:rPr>
        <w:instrText xml:space="preserve"> HYPERLINK "https://login.consultant.ru/link/?rnd=00C02D249146BBB5BF142D81E1F890CB&amp;req=doc&amp;base=LAW&amp;n=336780&amp;dst=4767&amp;fld=134&amp;REFFIELD=134&amp;REFDST=100004&amp;REFDOC=195803&amp;REFBASE=RLAW926&amp;stat=refcode%3D10881%3Bdstident%3D4767%3Bindex%3D9&amp;date=28.11.2019" </w:instrText>
      </w:r>
      <w:r w:rsidRPr="00FA6D41">
        <w:rPr>
          <w:rFonts w:ascii="PT Astra Serif" w:hAnsi="PT Astra Serif"/>
          <w:sz w:val="28"/>
          <w:szCs w:val="28"/>
        </w:rPr>
        <w:fldChar w:fldCharType="separate"/>
      </w:r>
      <w:r w:rsidRPr="00FA6D41">
        <w:rPr>
          <w:rFonts w:ascii="PT Astra Serif" w:hAnsi="PT Astra Serif"/>
          <w:sz w:val="28"/>
          <w:szCs w:val="28"/>
        </w:rPr>
        <w:t>пунктом 1 статьи 174.3</w:t>
      </w:r>
      <w:r w:rsidRPr="00FA6D41">
        <w:rPr>
          <w:rFonts w:ascii="PT Astra Serif" w:hAnsi="PT Astra Serif"/>
          <w:sz w:val="28"/>
          <w:szCs w:val="28"/>
        </w:rPr>
        <w:fldChar w:fldCharType="end"/>
      </w:r>
      <w:r w:rsidRPr="00FA6D41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bookmarkStart w:id="2" w:name="r"/>
      <w:bookmarkEnd w:id="2"/>
      <w:r w:rsidRPr="00FA6D41">
        <w:rPr>
          <w:rFonts w:ascii="PT Astra Serif" w:hAnsi="PT Astra Serif"/>
          <w:sz w:val="28"/>
          <w:szCs w:val="28"/>
        </w:rPr>
        <w:t>, постановлением администрации города Югорска от 26.12.2019 № 2794 «О Порядке формирования перечня налоговых расходов города Югорска»:</w:t>
      </w:r>
    </w:p>
    <w:p w:rsidR="005A10BC" w:rsidRPr="00FA6D41" w:rsidRDefault="005A10BC" w:rsidP="005A10BC">
      <w:pPr>
        <w:tabs>
          <w:tab w:val="left" w:pos="0"/>
          <w:tab w:val="left" w:pos="1134"/>
        </w:tabs>
        <w:ind w:firstLine="710"/>
        <w:jc w:val="both"/>
        <w:rPr>
          <w:rFonts w:ascii="PT Astra Serif" w:hAnsi="PT Astra Serif"/>
          <w:sz w:val="28"/>
          <w:szCs w:val="28"/>
        </w:rPr>
      </w:pPr>
      <w:r w:rsidRPr="00FA6D41">
        <w:rPr>
          <w:rFonts w:ascii="PT Astra Serif" w:hAnsi="PT Astra Serif"/>
          <w:sz w:val="28"/>
          <w:szCs w:val="28"/>
        </w:rPr>
        <w:t>1. Утвердить перечень налоговых расходов города Югорска на 202</w:t>
      </w:r>
      <w:r w:rsidR="007043A0" w:rsidRPr="007043A0">
        <w:rPr>
          <w:rFonts w:ascii="PT Astra Serif" w:hAnsi="PT Astra Serif"/>
          <w:sz w:val="28"/>
          <w:szCs w:val="28"/>
        </w:rPr>
        <w:t>6</w:t>
      </w:r>
      <w:r w:rsidRPr="00FA6D41">
        <w:rPr>
          <w:rFonts w:ascii="PT Astra Serif" w:hAnsi="PT Astra Serif"/>
          <w:sz w:val="28"/>
          <w:szCs w:val="28"/>
        </w:rPr>
        <w:t xml:space="preserve"> год</w:t>
      </w:r>
      <w:r w:rsidR="00B730EB">
        <w:rPr>
          <w:rFonts w:ascii="PT Astra Serif" w:hAnsi="PT Astra Serif"/>
          <w:sz w:val="28"/>
          <w:szCs w:val="28"/>
        </w:rPr>
        <w:t xml:space="preserve"> </w:t>
      </w:r>
      <w:r w:rsidRPr="00FA6D41">
        <w:rPr>
          <w:rFonts w:ascii="PT Astra Serif" w:hAnsi="PT Astra Serif"/>
          <w:sz w:val="28"/>
          <w:szCs w:val="28"/>
        </w:rPr>
        <w:t>(приложение).</w:t>
      </w:r>
    </w:p>
    <w:p w:rsidR="005A10BC" w:rsidRPr="00FA6D41" w:rsidRDefault="005A10BC" w:rsidP="005A10BC">
      <w:pPr>
        <w:jc w:val="both"/>
        <w:rPr>
          <w:rFonts w:ascii="PT Astra Serif" w:hAnsi="PT Astra Serif"/>
          <w:sz w:val="28"/>
          <w:szCs w:val="28"/>
        </w:rPr>
      </w:pPr>
      <w:r w:rsidRPr="00FA6D41">
        <w:rPr>
          <w:rFonts w:ascii="PT Astra Serif" w:hAnsi="PT Astra Serif"/>
          <w:sz w:val="28"/>
          <w:szCs w:val="28"/>
        </w:rPr>
        <w:t xml:space="preserve">           2. Разместить приказ на официальном сайте органов местного самоуправления города Югорска. </w:t>
      </w:r>
    </w:p>
    <w:p w:rsidR="0052676D" w:rsidRPr="00FA6D41" w:rsidRDefault="0052676D" w:rsidP="005A10BC">
      <w:pPr>
        <w:jc w:val="both"/>
        <w:rPr>
          <w:rFonts w:ascii="PT Astra Serif" w:hAnsi="PT Astra Serif"/>
          <w:sz w:val="28"/>
          <w:szCs w:val="28"/>
        </w:rPr>
      </w:pPr>
      <w:r w:rsidRPr="00FA6D41">
        <w:rPr>
          <w:rFonts w:ascii="PT Astra Serif" w:hAnsi="PT Astra Serif"/>
          <w:sz w:val="28"/>
          <w:szCs w:val="28"/>
        </w:rPr>
        <w:tab/>
        <w:t>3. Настоящий приказ вступает в силу после подписания, но не ранее 01.01.202</w:t>
      </w:r>
      <w:r w:rsidR="007043A0" w:rsidRPr="007043A0">
        <w:rPr>
          <w:rFonts w:ascii="PT Astra Serif" w:hAnsi="PT Astra Serif"/>
          <w:sz w:val="28"/>
          <w:szCs w:val="28"/>
        </w:rPr>
        <w:t>6</w:t>
      </w:r>
      <w:r w:rsidRPr="00FA6D41">
        <w:rPr>
          <w:rFonts w:ascii="PT Astra Serif" w:hAnsi="PT Astra Serif"/>
          <w:sz w:val="28"/>
          <w:szCs w:val="28"/>
        </w:rPr>
        <w:t>.</w:t>
      </w:r>
    </w:p>
    <w:p w:rsidR="005A10BC" w:rsidRPr="00FA6D41" w:rsidRDefault="005A10BC" w:rsidP="005A10BC">
      <w:pPr>
        <w:tabs>
          <w:tab w:val="left" w:pos="900"/>
        </w:tabs>
        <w:ind w:firstLine="708"/>
        <w:jc w:val="both"/>
        <w:rPr>
          <w:rFonts w:ascii="PT Astra Serif" w:hAnsi="PT Astra Serif"/>
          <w:sz w:val="28"/>
          <w:szCs w:val="28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sz w:val="26"/>
          <w:szCs w:val="26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sz w:val="26"/>
          <w:szCs w:val="26"/>
        </w:rPr>
      </w:pPr>
    </w:p>
    <w:p w:rsidR="005A10BC" w:rsidRPr="00FA6D41" w:rsidRDefault="005A10BC" w:rsidP="005A10BC">
      <w:pPr>
        <w:jc w:val="both"/>
        <w:rPr>
          <w:rFonts w:ascii="PT Astra Serif" w:hAnsi="PT Astra Serif"/>
          <w:b/>
          <w:sz w:val="28"/>
          <w:szCs w:val="28"/>
        </w:rPr>
      </w:pPr>
      <w:r w:rsidRPr="00FA6D41">
        <w:rPr>
          <w:rFonts w:ascii="PT Astra Serif" w:hAnsi="PT Astra Serif"/>
          <w:b/>
          <w:sz w:val="28"/>
          <w:szCs w:val="28"/>
        </w:rPr>
        <w:t>Директор департамента финансов                                              И.Ю.Мальцева</w:t>
      </w:r>
    </w:p>
    <w:p w:rsidR="005A10BC" w:rsidRPr="00FA6D41" w:rsidRDefault="005A10BC" w:rsidP="005A10BC">
      <w:pPr>
        <w:jc w:val="both"/>
        <w:rPr>
          <w:rFonts w:ascii="PT Astra Serif" w:hAnsi="PT Astra Serif"/>
          <w:b/>
          <w:sz w:val="28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rPr>
          <w:rFonts w:ascii="PT Astra Serif" w:hAnsi="PT Astra Serif"/>
          <w:szCs w:val="28"/>
        </w:rPr>
      </w:pPr>
    </w:p>
    <w:p w:rsidR="005A10BC" w:rsidRPr="00C02593" w:rsidRDefault="005A10BC" w:rsidP="005A10BC">
      <w:pPr>
        <w:jc w:val="both"/>
        <w:rPr>
          <w:rFonts w:ascii="PT Astra Serif" w:hAnsi="PT Astra Serif"/>
          <w:b/>
          <w:sz w:val="24"/>
        </w:rPr>
      </w:pPr>
    </w:p>
    <w:p w:rsidR="005A10BC" w:rsidRPr="00C02593" w:rsidRDefault="005A10BC" w:rsidP="00A63B79">
      <w:pPr>
        <w:jc w:val="right"/>
        <w:rPr>
          <w:rFonts w:ascii="PT Astra Serif" w:hAnsi="PT Astra Serif"/>
          <w:sz w:val="24"/>
          <w:szCs w:val="24"/>
        </w:rPr>
        <w:sectPr w:rsidR="005A10BC" w:rsidRPr="00C02593" w:rsidSect="005A10B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C74B31" w:rsidRPr="00C02593" w:rsidRDefault="00A63B79" w:rsidP="00A63B79">
      <w:pPr>
        <w:jc w:val="right"/>
        <w:rPr>
          <w:rFonts w:ascii="PT Astra Serif" w:hAnsi="PT Astra Serif"/>
          <w:sz w:val="24"/>
          <w:szCs w:val="24"/>
        </w:rPr>
      </w:pPr>
      <w:r w:rsidRPr="00C02593">
        <w:rPr>
          <w:rFonts w:ascii="PT Astra Serif" w:hAnsi="PT Astra Serif"/>
          <w:sz w:val="24"/>
          <w:szCs w:val="24"/>
        </w:rPr>
        <w:lastRenderedPageBreak/>
        <w:t>Приложение</w:t>
      </w:r>
      <w:r w:rsidR="00C74B31" w:rsidRPr="00C02593">
        <w:rPr>
          <w:rFonts w:ascii="PT Astra Serif" w:hAnsi="PT Astra Serif"/>
          <w:sz w:val="24"/>
          <w:szCs w:val="24"/>
        </w:rPr>
        <w:t xml:space="preserve"> к приказу </w:t>
      </w:r>
    </w:p>
    <w:p w:rsidR="00C74B31" w:rsidRPr="00C02593" w:rsidRDefault="00C74B31" w:rsidP="00A63B79">
      <w:pPr>
        <w:jc w:val="right"/>
        <w:rPr>
          <w:rFonts w:ascii="PT Astra Serif" w:hAnsi="PT Astra Serif"/>
          <w:sz w:val="24"/>
          <w:szCs w:val="24"/>
        </w:rPr>
      </w:pPr>
      <w:r w:rsidRPr="00C02593">
        <w:rPr>
          <w:rFonts w:ascii="PT Astra Serif" w:hAnsi="PT Astra Serif"/>
          <w:sz w:val="24"/>
          <w:szCs w:val="24"/>
        </w:rPr>
        <w:t>директора департамента финансов</w:t>
      </w:r>
    </w:p>
    <w:p w:rsidR="00C74B31" w:rsidRPr="00C02593" w:rsidRDefault="00C74B31" w:rsidP="00A63B79">
      <w:pPr>
        <w:jc w:val="right"/>
        <w:rPr>
          <w:rFonts w:ascii="PT Astra Serif" w:hAnsi="PT Astra Serif"/>
          <w:sz w:val="24"/>
          <w:szCs w:val="24"/>
        </w:rPr>
      </w:pPr>
      <w:r w:rsidRPr="00C02593">
        <w:rPr>
          <w:rFonts w:ascii="PT Astra Serif" w:hAnsi="PT Astra Serif"/>
          <w:sz w:val="24"/>
          <w:szCs w:val="24"/>
        </w:rPr>
        <w:t>от «</w:t>
      </w:r>
      <w:r w:rsidR="00777F55">
        <w:rPr>
          <w:rFonts w:ascii="PT Astra Serif" w:hAnsi="PT Astra Serif"/>
          <w:sz w:val="24"/>
          <w:szCs w:val="24"/>
        </w:rPr>
        <w:t>20</w:t>
      </w:r>
      <w:r w:rsidRPr="00C02593">
        <w:rPr>
          <w:rFonts w:ascii="PT Astra Serif" w:hAnsi="PT Astra Serif"/>
          <w:sz w:val="24"/>
          <w:szCs w:val="24"/>
        </w:rPr>
        <w:t>»</w:t>
      </w:r>
      <w:r w:rsidR="00AE1EB9">
        <w:rPr>
          <w:rFonts w:ascii="PT Astra Serif" w:hAnsi="PT Astra Serif"/>
          <w:sz w:val="24"/>
          <w:szCs w:val="24"/>
        </w:rPr>
        <w:t xml:space="preserve"> ноября </w:t>
      </w:r>
      <w:r w:rsidRPr="00C02593">
        <w:rPr>
          <w:rFonts w:ascii="PT Astra Serif" w:hAnsi="PT Astra Serif"/>
          <w:sz w:val="24"/>
          <w:szCs w:val="24"/>
        </w:rPr>
        <w:t>202</w:t>
      </w:r>
      <w:r w:rsidR="00AC507C">
        <w:rPr>
          <w:rFonts w:ascii="PT Astra Serif" w:hAnsi="PT Astra Serif"/>
          <w:sz w:val="24"/>
          <w:szCs w:val="24"/>
        </w:rPr>
        <w:t>5</w:t>
      </w:r>
      <w:r w:rsidR="008C7B3E">
        <w:rPr>
          <w:rFonts w:ascii="PT Astra Serif" w:hAnsi="PT Astra Serif"/>
          <w:sz w:val="24"/>
          <w:szCs w:val="24"/>
        </w:rPr>
        <w:t xml:space="preserve"> года</w:t>
      </w:r>
      <w:r w:rsidRPr="00C02593">
        <w:rPr>
          <w:rFonts w:ascii="PT Astra Serif" w:hAnsi="PT Astra Serif"/>
          <w:sz w:val="24"/>
          <w:szCs w:val="24"/>
        </w:rPr>
        <w:t xml:space="preserve"> №</w:t>
      </w:r>
      <w:r w:rsidR="00AE1EB9">
        <w:rPr>
          <w:rFonts w:ascii="PT Astra Serif" w:hAnsi="PT Astra Serif"/>
          <w:sz w:val="24"/>
          <w:szCs w:val="24"/>
        </w:rPr>
        <w:t xml:space="preserve"> </w:t>
      </w:r>
      <w:r w:rsidR="00777F55">
        <w:rPr>
          <w:rFonts w:ascii="PT Astra Serif" w:hAnsi="PT Astra Serif"/>
          <w:sz w:val="24"/>
          <w:szCs w:val="24"/>
        </w:rPr>
        <w:t>41п</w:t>
      </w:r>
    </w:p>
    <w:p w:rsidR="00E24D07" w:rsidRDefault="00E24D07" w:rsidP="00F340AE">
      <w:pPr>
        <w:pStyle w:val="1"/>
        <w:spacing w:before="0"/>
        <w:jc w:val="center"/>
        <w:rPr>
          <w:rFonts w:ascii="PT Astra Serif" w:hAnsi="PT Astra Serif"/>
          <w:color w:val="auto"/>
          <w:sz w:val="24"/>
          <w:szCs w:val="24"/>
        </w:rPr>
      </w:pPr>
    </w:p>
    <w:p w:rsidR="009A3236" w:rsidRPr="00C02593" w:rsidRDefault="009A3236" w:rsidP="00F340AE">
      <w:pPr>
        <w:pStyle w:val="1"/>
        <w:spacing w:before="0"/>
        <w:jc w:val="center"/>
        <w:rPr>
          <w:rFonts w:ascii="PT Astra Serif" w:hAnsi="PT Astra Serif"/>
          <w:color w:val="auto"/>
          <w:sz w:val="24"/>
          <w:szCs w:val="24"/>
        </w:rPr>
      </w:pPr>
      <w:r w:rsidRPr="00C02593">
        <w:rPr>
          <w:rFonts w:ascii="PT Astra Serif" w:hAnsi="PT Astra Serif"/>
          <w:color w:val="auto"/>
          <w:sz w:val="24"/>
          <w:szCs w:val="24"/>
        </w:rPr>
        <w:t>Перечень</w:t>
      </w:r>
      <w:r w:rsidRPr="00C02593">
        <w:rPr>
          <w:rFonts w:ascii="PT Astra Serif" w:hAnsi="PT Astra Serif"/>
          <w:color w:val="auto"/>
          <w:sz w:val="24"/>
          <w:szCs w:val="24"/>
        </w:rPr>
        <w:br/>
        <w:t>налоговых расходов города Югорска</w:t>
      </w:r>
      <w:r w:rsidRPr="00C02593">
        <w:rPr>
          <w:rFonts w:ascii="PT Astra Serif" w:hAnsi="PT Astra Serif"/>
          <w:color w:val="auto"/>
          <w:sz w:val="24"/>
          <w:szCs w:val="24"/>
        </w:rPr>
        <w:br/>
        <w:t xml:space="preserve">на </w:t>
      </w:r>
      <w:r w:rsidR="00A63B79" w:rsidRPr="00C02593">
        <w:rPr>
          <w:rFonts w:ascii="PT Astra Serif" w:hAnsi="PT Astra Serif"/>
          <w:color w:val="auto"/>
          <w:sz w:val="24"/>
          <w:szCs w:val="24"/>
        </w:rPr>
        <w:t>202</w:t>
      </w:r>
      <w:r w:rsidR="007043A0" w:rsidRPr="007043A0">
        <w:rPr>
          <w:rFonts w:ascii="PT Astra Serif" w:hAnsi="PT Astra Serif"/>
          <w:color w:val="auto"/>
          <w:sz w:val="24"/>
          <w:szCs w:val="24"/>
        </w:rPr>
        <w:t>6</w:t>
      </w:r>
      <w:r w:rsidRPr="00C02593">
        <w:rPr>
          <w:rFonts w:ascii="PT Astra Serif" w:hAnsi="PT Astra Serif"/>
          <w:color w:val="auto"/>
          <w:sz w:val="24"/>
          <w:szCs w:val="24"/>
        </w:rPr>
        <w:t xml:space="preserve"> год</w:t>
      </w:r>
    </w:p>
    <w:p w:rsidR="009A3236" w:rsidRPr="00C02593" w:rsidRDefault="009A3236" w:rsidP="009A3236">
      <w:pPr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2410"/>
        <w:gridCol w:w="2693"/>
        <w:gridCol w:w="1985"/>
        <w:gridCol w:w="2551"/>
        <w:gridCol w:w="993"/>
      </w:tblGrid>
      <w:tr w:rsidR="003946F9" w:rsidRPr="007043A0" w:rsidTr="00CD1184">
        <w:trPr>
          <w:trHeight w:val="2382"/>
          <w:tblHeader/>
        </w:trPr>
        <w:tc>
          <w:tcPr>
            <w:tcW w:w="567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№ п/п</w:t>
            </w:r>
          </w:p>
        </w:tc>
        <w:tc>
          <w:tcPr>
            <w:tcW w:w="1560" w:type="dxa"/>
            <w:shd w:val="clear" w:color="auto" w:fill="auto"/>
            <w:hideMark/>
          </w:tcPr>
          <w:p w:rsidR="003946F9" w:rsidRPr="007043A0" w:rsidRDefault="003946F9" w:rsidP="00685F2E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Наименование налог</w:t>
            </w:r>
            <w:r w:rsidR="00685F2E" w:rsidRPr="007043A0">
              <w:rPr>
                <w:rFonts w:ascii="PT Astra Serif" w:hAnsi="PT Astra Serif"/>
                <w:bCs/>
                <w:lang w:eastAsia="ru-RU"/>
              </w:rPr>
              <w:t>ового расхода</w:t>
            </w:r>
          </w:p>
        </w:tc>
        <w:tc>
          <w:tcPr>
            <w:tcW w:w="2409" w:type="dxa"/>
            <w:shd w:val="clear" w:color="auto" w:fill="auto"/>
            <w:hideMark/>
          </w:tcPr>
          <w:p w:rsidR="003946F9" w:rsidRPr="007043A0" w:rsidRDefault="00201D86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</w:rPr>
              <w:t>Реквизиты решения Думы города Югорска, устанавливающего  налоговые льготы, пониженные  налоговые ставки, освобождения и иные преференции (с указанием статьи, части, пункта, подпункта, абзаца), обусловившие налоговый расход</w:t>
            </w:r>
          </w:p>
        </w:tc>
        <w:tc>
          <w:tcPr>
            <w:tcW w:w="2410" w:type="dxa"/>
            <w:shd w:val="clear" w:color="auto" w:fill="auto"/>
            <w:hideMark/>
          </w:tcPr>
          <w:p w:rsidR="003946F9" w:rsidRPr="007043A0" w:rsidRDefault="00201D86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</w:rPr>
              <w:t>Категории плательщиков налогов, для которых предусмотрены налоговые льготы, пониженные налоговые ставки, освобождения и иные преференции, обусловившие налоговый расход</w:t>
            </w:r>
          </w:p>
        </w:tc>
        <w:tc>
          <w:tcPr>
            <w:tcW w:w="2693" w:type="dxa"/>
            <w:shd w:val="clear" w:color="auto" w:fill="auto"/>
            <w:hideMark/>
          </w:tcPr>
          <w:p w:rsidR="003946F9" w:rsidRPr="007043A0" w:rsidRDefault="00623836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</w:rPr>
              <w:t>Наименование муниципальной программы города Югорска, нормативного правового акта, определяющих цели социально – экономической политики города Югорска, не относящихся к муниципальным программам города Югорска, в целях реализации которых предоставляются налоговые льготы, пониженные налоговые ставки, освобождения и иные преференции, обусловившие налоговый расход</w:t>
            </w:r>
          </w:p>
        </w:tc>
        <w:tc>
          <w:tcPr>
            <w:tcW w:w="1985" w:type="dxa"/>
            <w:shd w:val="clear" w:color="auto" w:fill="auto"/>
            <w:hideMark/>
          </w:tcPr>
          <w:p w:rsidR="003946F9" w:rsidRPr="007043A0" w:rsidRDefault="00201D86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</w:rPr>
              <w:t>Цели предоставления налоговых льгот, пониженных налоговых ставок, освобождений, иных преференций, обусловивших налоговый расход</w:t>
            </w:r>
          </w:p>
        </w:tc>
        <w:tc>
          <w:tcPr>
            <w:tcW w:w="2551" w:type="dxa"/>
            <w:shd w:val="clear" w:color="auto" w:fill="auto"/>
            <w:hideMark/>
          </w:tcPr>
          <w:p w:rsidR="003946F9" w:rsidRPr="007043A0" w:rsidRDefault="00201D86" w:rsidP="00201D8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</w:rPr>
              <w:t>Показатели (индикаторы) достижения целей муниципальных программ города Югорска и (или) целей социально – экономической политики города Югорска, не относящихся к муниципальным программам города Югорска, в связи с предоставлением налоговых льгот, пониженных налоговых ставок, освобождений и иных преференций для плательщиков налогов, обусловивших налоговый расход</w:t>
            </w:r>
          </w:p>
        </w:tc>
        <w:tc>
          <w:tcPr>
            <w:tcW w:w="993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Куратор налогового расхода</w:t>
            </w:r>
          </w:p>
        </w:tc>
      </w:tr>
      <w:tr w:rsidR="003946F9" w:rsidRPr="007043A0" w:rsidTr="00AC507C">
        <w:trPr>
          <w:trHeight w:val="206"/>
          <w:tblHeader/>
        </w:trPr>
        <w:tc>
          <w:tcPr>
            <w:tcW w:w="567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3946F9" w:rsidRPr="007043A0" w:rsidRDefault="003946F9" w:rsidP="00844F68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7043A0">
              <w:rPr>
                <w:rFonts w:ascii="PT Astra Serif" w:hAnsi="PT Astra Serif"/>
                <w:bCs/>
                <w:lang w:eastAsia="ru-RU"/>
              </w:rPr>
              <w:t>8</w:t>
            </w:r>
          </w:p>
        </w:tc>
      </w:tr>
      <w:tr w:rsidR="00505318" w:rsidRPr="00AC507C" w:rsidTr="00AC507C">
        <w:trPr>
          <w:trHeight w:val="263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560" w:type="dxa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Налоговая льгота в размере подлежащей уплате налогоплательщиком суммы налога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Подпункт 1 пункта 1 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 решению Думы города Югорска от  25.10.2024 № 78</w:t>
            </w:r>
            <w:r w:rsidR="00222647" w:rsidRPr="00AC507C">
              <w:rPr>
                <w:rFonts w:ascii="PT Astra Serif" w:hAnsi="PT Astra Serif"/>
                <w:lang w:eastAsia="ru-RU"/>
              </w:rPr>
              <w:t xml:space="preserve"> «О налоге на имущество физических лиц» (далее – решение Думы от 25.10.2024 № 78)</w:t>
            </w:r>
            <w:r w:rsidRPr="00AC507C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AC507C">
            <w:pPr>
              <w:ind w:left="-108" w:right="-108" w:firstLine="108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 w:rsidRPr="00AC507C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Департамент экономического развития и проектного управления администрации города Югорска (далее </w:t>
            </w:r>
            <w:proofErr w:type="gramStart"/>
            <w:r w:rsidRPr="00AC507C">
              <w:rPr>
                <w:rFonts w:ascii="PT Astra Serif" w:hAnsi="PT Astra Serif"/>
                <w:sz w:val="19"/>
                <w:szCs w:val="19"/>
                <w:lang w:eastAsia="ru-RU"/>
              </w:rPr>
              <w:t>–</w:t>
            </w:r>
            <w:proofErr w:type="spellStart"/>
            <w:r w:rsidRPr="00AC507C">
              <w:rPr>
                <w:rFonts w:ascii="PT Astra Serif" w:hAnsi="PT Astra Serif"/>
                <w:sz w:val="19"/>
                <w:szCs w:val="19"/>
                <w:lang w:eastAsia="ru-RU"/>
              </w:rPr>
              <w:t>Д</w:t>
            </w:r>
            <w:proofErr w:type="gramEnd"/>
            <w:r w:rsidRPr="00AC507C">
              <w:rPr>
                <w:rFonts w:ascii="PT Astra Serif" w:hAnsi="PT Astra Serif"/>
                <w:sz w:val="19"/>
                <w:szCs w:val="19"/>
                <w:lang w:eastAsia="ru-RU"/>
              </w:rPr>
              <w:t>ЭРиПУ</w:t>
            </w:r>
            <w:proofErr w:type="spellEnd"/>
            <w:r w:rsidRPr="00AC507C">
              <w:rPr>
                <w:rFonts w:ascii="PT Astra Serif" w:hAnsi="PT Astra Serif"/>
                <w:sz w:val="19"/>
                <w:szCs w:val="19"/>
                <w:lang w:eastAsia="ru-RU"/>
              </w:rPr>
              <w:t>)</w:t>
            </w:r>
          </w:p>
        </w:tc>
      </w:tr>
      <w:tr w:rsidR="00505318" w:rsidRPr="00AC507C" w:rsidTr="00AC507C">
        <w:trPr>
          <w:trHeight w:val="945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Налоговая льгота в размере подлежащей уплате налогоплательщиком суммы налога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Подпункт 2 пункта 1 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 решению Думы от  25.10.2024 № 78</w:t>
            </w: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Физические лица, имеющие трех и более детей в возрасте до 18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1134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560" w:type="dxa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Налоговая льгота в размере подлежащей уплате налогоплательщиком суммы налога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Подпункт 3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 пункта 1 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 решению Думы города Югорска от  25.10.2024 № 78</w:t>
            </w: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333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560" w:type="dxa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Налоговая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льгота в размере подлежащей уплате налогоплательщиком суммы налога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Подпункт 4 пункта 1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 решению Думы от  25.10.2024 № 78</w:t>
            </w: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Несовершеннолетние 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дети из многодетных семей, дети-сироты, дети, оставшиеся без попечения родителей, дети отцов, воспитывающих детей без матерей, дети одиноких матерей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«Социально-экономическое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Повышение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качества жизни отдельных категорий граждан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Количество граждан,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обеспеченных мерами социальной поддержки,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ДЭРиПУ</w:t>
            </w:r>
          </w:p>
        </w:tc>
      </w:tr>
      <w:tr w:rsidR="00505318" w:rsidRPr="00AC507C" w:rsidTr="00AC507C">
        <w:trPr>
          <w:trHeight w:val="550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Налоговая льгота в размере подлежащей уплате налогоплательщиком суммы налога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Подпункт 5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 пункта 1 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 решению Думы от  25.10.2024 № 78</w:t>
            </w: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отцов, воспитывающих детей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без матерей, детьми одиноких матерей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Количество граждан, обеспеченных мерами социальной поддержки,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993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443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  <w:hideMark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>Установление налоговой ставки в меньшем размере, чем максимальное значение налоговой ставки, определенное Налоговым кодексом Российской Федерации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Абзац 2 подпункта 2 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</w:t>
            </w:r>
          </w:p>
          <w:p w:rsidR="00A251CA" w:rsidRPr="00AC507C" w:rsidRDefault="00A251CA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приложения к </w:t>
            </w:r>
          </w:p>
          <w:p w:rsidR="00AC507C" w:rsidRPr="00AC507C" w:rsidRDefault="00A251CA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</w:t>
            </w:r>
            <w:r w:rsidRPr="00AC507C">
              <w:rPr>
                <w:rFonts w:ascii="PT Astra Serif" w:hAnsi="PT Astra Serif"/>
                <w:lang w:eastAsia="ru-RU"/>
              </w:rPr>
              <w:t>ю</w:t>
            </w:r>
            <w:r w:rsidR="00505318" w:rsidRPr="00AC507C">
              <w:rPr>
                <w:rFonts w:ascii="PT Astra Serif" w:hAnsi="PT Astra Serif"/>
                <w:lang w:eastAsia="ru-RU"/>
              </w:rPr>
              <w:t xml:space="preserve"> Думы города Югорска от 30.09.2024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«О земельном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налоге»</w:t>
            </w:r>
          </w:p>
          <w:p w:rsidR="00505318" w:rsidRPr="00AC507C" w:rsidRDefault="00505318" w:rsidP="008A331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br w:type="page"/>
              <w:t>(далее</w:t>
            </w:r>
            <w:r w:rsidR="008A3317" w:rsidRPr="00AC507C">
              <w:rPr>
                <w:rFonts w:ascii="PT Astra Serif" w:hAnsi="PT Astra Serif"/>
                <w:lang w:eastAsia="ru-RU"/>
              </w:rPr>
              <w:t xml:space="preserve"> - р</w:t>
            </w:r>
            <w:r w:rsidRPr="00AC507C">
              <w:rPr>
                <w:rFonts w:ascii="PT Astra Serif" w:hAnsi="PT Astra Serif"/>
                <w:lang w:eastAsia="ru-RU"/>
              </w:rPr>
              <w:t>ешение от 30.09.2024 № 72)</w:t>
            </w: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Владельцы земельных участков,  предназначенных для размещения объектов торговли, общественного питания и бытового обслуживания</w:t>
            </w:r>
            <w:r w:rsidRPr="00AC507C">
              <w:rPr>
                <w:rFonts w:ascii="PT Astra Serif" w:hAnsi="PT Astra Serif"/>
                <w:lang w:eastAsia="ru-RU"/>
              </w:rPr>
              <w:br w:type="page"/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Создание условий для устойчивого развития малого и среднего предпринима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тельства на территории города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Увеличение численности занятых в сфере малого и среднего предпринимате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льства, включая индивидуальных предпринимате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лей</w:t>
            </w:r>
            <w:r w:rsidR="009A547F" w:rsidRPr="00AC507C">
              <w:rPr>
                <w:rFonts w:ascii="PT Astra Serif" w:hAnsi="PT Astra Serif"/>
                <w:lang w:eastAsia="ru-RU"/>
              </w:rPr>
              <w:t xml:space="preserve"> и </w:t>
            </w:r>
            <w:proofErr w:type="spellStart"/>
            <w:r w:rsidR="009A547F" w:rsidRPr="00AC507C">
              <w:rPr>
                <w:rFonts w:ascii="PT Astra Serif" w:hAnsi="PT Astra Serif"/>
                <w:lang w:eastAsia="ru-RU"/>
              </w:rPr>
              <w:t>самозанятых</w:t>
            </w:r>
            <w:proofErr w:type="spellEnd"/>
            <w:r w:rsidRPr="00AC507C">
              <w:rPr>
                <w:rFonts w:ascii="PT Astra Serif" w:hAnsi="PT Astra Serif"/>
                <w:lang w:eastAsia="ru-RU"/>
              </w:rPr>
              <w:t>,  тыс. чел.</w:t>
            </w:r>
            <w:r w:rsidRPr="00AC507C">
              <w:rPr>
                <w:rFonts w:ascii="PT Astra Serif" w:hAnsi="PT Astra Serif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2110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  <w:hideMark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>Установление налоговой ставки в меньшем размере, чем максимальное значение налоговой ставки, определенное Налоговым кодексом Российской Федерации</w:t>
            </w:r>
          </w:p>
        </w:tc>
        <w:tc>
          <w:tcPr>
            <w:tcW w:w="2409" w:type="dxa"/>
            <w:shd w:val="clear" w:color="auto" w:fill="auto"/>
            <w:hideMark/>
          </w:tcPr>
          <w:p w:rsidR="00AC507C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Абзац 3 пункта 2 </w:t>
            </w:r>
          </w:p>
          <w:p w:rsidR="00C473C5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</w:t>
            </w:r>
            <w:r w:rsidR="00C473C5" w:rsidRPr="00AC507C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505318" w:rsidRPr="00AC507C" w:rsidRDefault="00C473C5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</w:t>
            </w:r>
          </w:p>
          <w:p w:rsidR="00505318" w:rsidRPr="00AC507C" w:rsidRDefault="008A3317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</w:t>
            </w:r>
            <w:r w:rsidR="00A251CA" w:rsidRPr="00AC507C">
              <w:rPr>
                <w:rFonts w:ascii="PT Astra Serif" w:hAnsi="PT Astra Serif"/>
                <w:lang w:eastAsia="ru-RU"/>
              </w:rPr>
              <w:t>ю</w:t>
            </w:r>
            <w:r w:rsidR="00505318" w:rsidRPr="00AC507C">
              <w:rPr>
                <w:rFonts w:ascii="PT Astra Serif" w:hAnsi="PT Astra Serif"/>
                <w:lang w:eastAsia="ru-RU"/>
              </w:rPr>
              <w:t xml:space="preserve"> Думы от 30.09.2024 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Владельцы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Увеличение численности занятых в сфере малого и среднего предпринимательства, включая индивидуальных предпринима</w:t>
            </w:r>
            <w:r w:rsidR="009A547F" w:rsidRPr="00AC507C">
              <w:rPr>
                <w:rFonts w:ascii="PT Astra Serif" w:hAnsi="PT Astra Serif"/>
                <w:lang w:eastAsia="ru-RU"/>
              </w:rPr>
              <w:t>телей</w:t>
            </w:r>
          </w:p>
          <w:p w:rsidR="00505318" w:rsidRPr="00AC507C" w:rsidRDefault="009A547F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и </w:t>
            </w:r>
            <w:proofErr w:type="spellStart"/>
            <w:r w:rsidRPr="00AC507C">
              <w:rPr>
                <w:rFonts w:ascii="PT Astra Serif" w:hAnsi="PT Astra Serif"/>
                <w:lang w:eastAsia="ru-RU"/>
              </w:rPr>
              <w:t>самозанятых</w:t>
            </w:r>
            <w:proofErr w:type="spellEnd"/>
            <w:r w:rsidR="00505318" w:rsidRPr="00AC507C">
              <w:rPr>
                <w:rFonts w:ascii="PT Astra Serif" w:hAnsi="PT Astra Serif"/>
                <w:lang w:eastAsia="ru-RU"/>
              </w:rPr>
              <w:t>,  тыс. 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270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hideMark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 xml:space="preserve">Установление налоговой ставки в меньшем размере, чем максимальное </w:t>
            </w:r>
            <w:r w:rsidRPr="00AC507C">
              <w:rPr>
                <w:rFonts w:ascii="PT Astra Serif" w:hAnsi="PT Astra Serif"/>
              </w:rPr>
              <w:lastRenderedPageBreak/>
              <w:t>значение налоговой ставки, определенное Налоговым кодексом Российской Федерации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Пункт 3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</w:t>
            </w:r>
          </w:p>
          <w:p w:rsidR="00A251CA" w:rsidRPr="00AC507C" w:rsidRDefault="00A251CA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</w:t>
            </w:r>
          </w:p>
          <w:p w:rsidR="00505318" w:rsidRPr="00AC507C" w:rsidRDefault="008A3317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</w:t>
            </w:r>
            <w:r w:rsidR="00A251CA" w:rsidRPr="00AC507C">
              <w:rPr>
                <w:rFonts w:ascii="PT Astra Serif" w:hAnsi="PT Astra Serif"/>
                <w:lang w:eastAsia="ru-RU"/>
              </w:rPr>
              <w:t>ю</w:t>
            </w:r>
            <w:r w:rsidR="00505318" w:rsidRPr="00AC507C">
              <w:rPr>
                <w:rFonts w:ascii="PT Astra Serif" w:hAnsi="PT Astra Serif"/>
                <w:lang w:eastAsia="ru-RU"/>
              </w:rPr>
              <w:t xml:space="preserve"> Думы от 30.09.2024 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Владельцы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Создание условий, обеспечивающих гражданам города Югорска возможность для систематических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занятий физической культурой и спортом; обеспечение конкурентоспособности спортсменов на российской                           и международной спортивной арене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Увеличение доли населения, систематически занимающегося физической культурой и спортом, %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Управление социальной политики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администрации города Югорска</w:t>
            </w:r>
          </w:p>
        </w:tc>
      </w:tr>
      <w:tr w:rsidR="00505318" w:rsidRPr="00AC507C" w:rsidTr="00AC507C">
        <w:trPr>
          <w:trHeight w:val="1113"/>
        </w:trPr>
        <w:tc>
          <w:tcPr>
            <w:tcW w:w="567" w:type="dxa"/>
            <w:shd w:val="clear" w:color="auto" w:fill="auto"/>
            <w:noWrap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>Налоговая льгота в размере 100 процентов суммы исчисленного налога</w:t>
            </w:r>
          </w:p>
        </w:tc>
        <w:tc>
          <w:tcPr>
            <w:tcW w:w="2409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Абзац 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подпункта 1 пункта 1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 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38740A" w:rsidRPr="00AC507C" w:rsidRDefault="0038740A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приложения к </w:t>
            </w:r>
          </w:p>
          <w:p w:rsidR="00505318" w:rsidRPr="00AC507C" w:rsidRDefault="008A3317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</w:t>
            </w:r>
            <w:r w:rsidR="00382FE6" w:rsidRPr="00AC507C">
              <w:rPr>
                <w:rFonts w:ascii="PT Astra Serif" w:hAnsi="PT Astra Serif"/>
                <w:lang w:eastAsia="ru-RU"/>
              </w:rPr>
              <w:t>ю</w:t>
            </w:r>
            <w:r w:rsidR="00505318" w:rsidRPr="00AC507C">
              <w:rPr>
                <w:rFonts w:ascii="PT Astra Serif" w:hAnsi="PT Astra Serif"/>
                <w:lang w:eastAsia="ru-RU"/>
              </w:rPr>
              <w:t xml:space="preserve"> Думы от 30.09.2024 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05318" w:rsidRPr="00AC507C" w:rsidRDefault="00505318" w:rsidP="006620C7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Организации и физические лица, являющиеся индивидуальными предпринимателями, в отношении земельных участков, на которых расположены объекты, создаваемые и (или) реконструируемые в рамках </w:t>
            </w:r>
            <w:r w:rsidR="006620C7" w:rsidRPr="00AC507C">
              <w:rPr>
                <w:rFonts w:ascii="PT Astra Serif" w:hAnsi="PT Astra Serif"/>
                <w:lang w:eastAsia="ru-RU"/>
              </w:rPr>
              <w:t xml:space="preserve">соглашений о </w:t>
            </w:r>
            <w:r w:rsidRPr="00AC507C">
              <w:rPr>
                <w:rFonts w:ascii="PT Astra Serif" w:hAnsi="PT Astra Serif"/>
                <w:lang w:eastAsia="ru-RU"/>
              </w:rPr>
              <w:t xml:space="preserve">реализации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инвестиционных </w:t>
            </w:r>
            <w:r w:rsidR="006620C7" w:rsidRPr="00AC507C">
              <w:rPr>
                <w:rFonts w:ascii="PT Astra Serif" w:hAnsi="PT Astra Serif"/>
                <w:lang w:eastAsia="ru-RU"/>
              </w:rPr>
              <w:t>проектов</w:t>
            </w:r>
            <w:r w:rsidRPr="00AC507C">
              <w:rPr>
                <w:rFonts w:ascii="PT Astra Serif" w:hAnsi="PT Astra Serif"/>
                <w:lang w:eastAsia="ru-RU"/>
              </w:rPr>
              <w:t xml:space="preserve">, с даты выдачи разрешения на ввод объекта в эксплуатацию, на срок три года </w:t>
            </w:r>
          </w:p>
        </w:tc>
        <w:tc>
          <w:tcPr>
            <w:tcW w:w="2693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2551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Увеличение объема инвестиций в основной капитал за счет реализации инвестиционных проектов хозяйствующих субъектов в рамках  реализации инвестиционных соглашений, млн. рублей</w:t>
            </w:r>
          </w:p>
        </w:tc>
        <w:tc>
          <w:tcPr>
            <w:tcW w:w="993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365"/>
        </w:trPr>
        <w:tc>
          <w:tcPr>
            <w:tcW w:w="567" w:type="dxa"/>
            <w:shd w:val="clear" w:color="auto" w:fill="auto"/>
            <w:noWrap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 xml:space="preserve">Налоговая льгота в размере 100 процентов суммы исчисленного налога </w:t>
            </w:r>
          </w:p>
        </w:tc>
        <w:tc>
          <w:tcPr>
            <w:tcW w:w="2409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Абзац 3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подпункта 1 пункта 1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903A81" w:rsidRPr="00AC507C" w:rsidRDefault="00903A81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</w:t>
            </w:r>
          </w:p>
          <w:p w:rsidR="00505318" w:rsidRPr="00AC507C" w:rsidRDefault="008A3317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</w:t>
            </w:r>
            <w:r w:rsidR="00930F84" w:rsidRPr="00AC507C">
              <w:rPr>
                <w:rFonts w:ascii="PT Astra Serif" w:hAnsi="PT Astra Serif"/>
                <w:lang w:eastAsia="ru-RU"/>
              </w:rPr>
              <w:t>ю</w:t>
            </w:r>
            <w:r w:rsidR="00505318" w:rsidRPr="00AC507C">
              <w:rPr>
                <w:rFonts w:ascii="PT Astra Serif" w:hAnsi="PT Astra Serif"/>
                <w:lang w:eastAsia="ru-RU"/>
              </w:rPr>
              <w:t xml:space="preserve"> Думы от 30.09.2024 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Организации и физические лица, являющиеся индивидуальными предпринимателями, в отношении земельных участков в границах которых реализуется инвестиционный проект в соответствии с соглашением о защите и поощрении капиталовложений, с даты выдачи разрешения на строительство объекта до даты выдачи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разрешения на ввод объекта в эксплуатацию, но не более трех лет</w:t>
            </w:r>
          </w:p>
        </w:tc>
        <w:tc>
          <w:tcPr>
            <w:tcW w:w="2693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2551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Увеличение объема инвестиций в основной капитал за счет реализации инвестиционных проектов хозяйствующих субъектов в соответствии с соглашением о защите и поощрении капиталовложений, млн. рублей</w:t>
            </w:r>
          </w:p>
        </w:tc>
        <w:tc>
          <w:tcPr>
            <w:tcW w:w="993" w:type="dxa"/>
            <w:shd w:val="clear" w:color="auto" w:fill="auto"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1373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11</w:t>
            </w:r>
          </w:p>
        </w:tc>
        <w:tc>
          <w:tcPr>
            <w:tcW w:w="1560" w:type="dxa"/>
            <w:shd w:val="clear" w:color="auto" w:fill="auto"/>
            <w:hideMark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 xml:space="preserve">Налоговая льгота в размере 50 процентов суммы исчисленного налога 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Абзац 2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подпункта 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пункта 1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930F84" w:rsidRPr="00AC507C" w:rsidRDefault="00930F84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</w:t>
            </w:r>
          </w:p>
          <w:p w:rsidR="00505318" w:rsidRPr="00AC507C" w:rsidRDefault="008A3317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</w:t>
            </w:r>
            <w:r w:rsidR="00930F84" w:rsidRPr="00AC507C">
              <w:rPr>
                <w:rFonts w:ascii="PT Astra Serif" w:hAnsi="PT Astra Serif"/>
                <w:lang w:eastAsia="ru-RU"/>
              </w:rPr>
              <w:t>ю</w:t>
            </w:r>
            <w:r w:rsidR="00505318" w:rsidRPr="00AC507C">
              <w:rPr>
                <w:rFonts w:ascii="PT Astra Serif" w:hAnsi="PT Astra Serif"/>
                <w:lang w:eastAsia="ru-RU"/>
              </w:rPr>
              <w:t xml:space="preserve"> Думы от 30.09.2024 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790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auto"/>
            <w:hideMark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 xml:space="preserve">Налоговая льгота в размере 50 процентов суммы исчисленного налога 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Абзац 3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подпункта 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пункта 1</w:t>
            </w:r>
          </w:p>
          <w:p w:rsidR="00382FE6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  <w:r w:rsidR="00382FE6" w:rsidRPr="00AC507C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505318" w:rsidRPr="00AC507C" w:rsidRDefault="00382FE6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приложения к</w:t>
            </w:r>
          </w:p>
          <w:p w:rsidR="00505318" w:rsidRPr="00AC507C" w:rsidRDefault="008A3317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</w:t>
            </w:r>
            <w:r w:rsidR="00382FE6" w:rsidRPr="00AC507C">
              <w:rPr>
                <w:rFonts w:ascii="PT Astra Serif" w:hAnsi="PT Astra Serif"/>
                <w:lang w:eastAsia="ru-RU"/>
              </w:rPr>
              <w:t>ю</w:t>
            </w:r>
            <w:r w:rsidR="00505318" w:rsidRPr="00AC507C">
              <w:rPr>
                <w:rFonts w:ascii="PT Astra Serif" w:hAnsi="PT Astra Serif"/>
                <w:lang w:eastAsia="ru-RU"/>
              </w:rPr>
              <w:t xml:space="preserve"> Думы от 30.09.2024 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507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hideMark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 xml:space="preserve">Налоговая льгота в размере 100 процентов </w:t>
            </w:r>
            <w:r w:rsidRPr="00AC507C">
              <w:rPr>
                <w:rFonts w:ascii="PT Astra Serif" w:hAnsi="PT Astra Serif"/>
              </w:rPr>
              <w:lastRenderedPageBreak/>
              <w:t xml:space="preserve">суммы исчисленного налога 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Абзац 2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подпункта 3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пункта 1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2D3CA2" w:rsidRPr="00AC507C" w:rsidRDefault="002D3CA2" w:rsidP="002D3CA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приложения к</w:t>
            </w:r>
          </w:p>
          <w:p w:rsidR="00505318" w:rsidRPr="00AC507C" w:rsidRDefault="008A3317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</w:t>
            </w:r>
            <w:r w:rsidR="002D3CA2" w:rsidRPr="00AC507C">
              <w:rPr>
                <w:rFonts w:ascii="PT Astra Serif" w:hAnsi="PT Astra Serif"/>
                <w:lang w:eastAsia="ru-RU"/>
              </w:rPr>
              <w:t>ю</w:t>
            </w:r>
            <w:r w:rsidR="00505318" w:rsidRPr="00AC507C">
              <w:rPr>
                <w:rFonts w:ascii="PT Astra Serif" w:hAnsi="PT Astra Serif"/>
                <w:lang w:eastAsia="ru-RU"/>
              </w:rPr>
              <w:t xml:space="preserve"> Думы от 30.09.2024 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 xml:space="preserve">Ветераны и инвалиды Великой Отечественной войны, вдовы участников Великой Отечественной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Повышение качества жизни отдельных категорий граждан </w:t>
            </w:r>
            <w:r w:rsidRPr="00AC507C">
              <w:rPr>
                <w:rFonts w:ascii="PT Astra Serif" w:hAnsi="PT Astra Serif"/>
                <w:lang w:eastAsia="ru-RU"/>
              </w:rPr>
              <w:lastRenderedPageBreak/>
              <w:t>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Количество граждан, обеспеченных мерами социальной поддержки, 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  <w:tr w:rsidR="00505318" w:rsidRPr="00AC507C" w:rsidTr="00AC507C">
        <w:trPr>
          <w:trHeight w:val="274"/>
        </w:trPr>
        <w:tc>
          <w:tcPr>
            <w:tcW w:w="567" w:type="dxa"/>
            <w:shd w:val="clear" w:color="auto" w:fill="auto"/>
            <w:noWrap/>
            <w:hideMark/>
          </w:tcPr>
          <w:p w:rsidR="00505318" w:rsidRPr="00AC507C" w:rsidRDefault="002F067D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lastRenderedPageBreak/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:rsidR="00505318" w:rsidRPr="00AC507C" w:rsidRDefault="00505318" w:rsidP="00505318">
            <w:pPr>
              <w:rPr>
                <w:rFonts w:ascii="PT Astra Serif" w:hAnsi="PT Astra Serif"/>
              </w:rPr>
            </w:pPr>
            <w:r w:rsidRPr="00AC507C">
              <w:rPr>
                <w:rFonts w:ascii="PT Astra Serif" w:hAnsi="PT Astra Serif"/>
              </w:rPr>
              <w:t xml:space="preserve">Налоговая льгота в размере 100 процентов суммы исчисленного налога </w:t>
            </w:r>
          </w:p>
        </w:tc>
        <w:tc>
          <w:tcPr>
            <w:tcW w:w="2409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Абзац 3 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подпункта 3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пункта 1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 xml:space="preserve">раздела </w:t>
            </w:r>
            <w:r w:rsidRPr="00AC507C">
              <w:rPr>
                <w:rFonts w:ascii="PT Astra Serif" w:hAnsi="PT Astra Serif"/>
                <w:lang w:val="en-US" w:eastAsia="ru-RU"/>
              </w:rPr>
              <w:t>III</w:t>
            </w:r>
          </w:p>
          <w:p w:rsidR="00505318" w:rsidRPr="00AC507C" w:rsidRDefault="008A3317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р</w:t>
            </w:r>
            <w:r w:rsidR="00505318" w:rsidRPr="00AC507C">
              <w:rPr>
                <w:rFonts w:ascii="PT Astra Serif" w:hAnsi="PT Astra Serif"/>
                <w:lang w:eastAsia="ru-RU"/>
              </w:rPr>
              <w:t>ешения Думы от 30.09.2024 № 72</w:t>
            </w:r>
          </w:p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505318" w:rsidRPr="00AC507C" w:rsidRDefault="00505318" w:rsidP="00505318">
            <w:pPr>
              <w:jc w:val="both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Инвалиды,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26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Повышение качества жизни отдельных категорий граждан города Югорска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Количество граждан, обеспеченных мерами социальной поддержки, чел.</w:t>
            </w:r>
          </w:p>
        </w:tc>
        <w:tc>
          <w:tcPr>
            <w:tcW w:w="993" w:type="dxa"/>
            <w:shd w:val="clear" w:color="auto" w:fill="auto"/>
            <w:hideMark/>
          </w:tcPr>
          <w:p w:rsidR="00505318" w:rsidRPr="00AC507C" w:rsidRDefault="00505318" w:rsidP="00505318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C507C">
              <w:rPr>
                <w:rFonts w:ascii="PT Astra Serif" w:hAnsi="PT Astra Serif"/>
                <w:lang w:eastAsia="ru-RU"/>
              </w:rPr>
              <w:t>ДЭРиПУ</w:t>
            </w:r>
          </w:p>
        </w:tc>
      </w:tr>
    </w:tbl>
    <w:p w:rsidR="009A3236" w:rsidRPr="007043A0" w:rsidRDefault="009A3236"/>
    <w:sectPr w:rsidR="009A3236" w:rsidRPr="007043A0" w:rsidSect="005A10B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36"/>
    <w:rsid w:val="00024A4C"/>
    <w:rsid w:val="00110457"/>
    <w:rsid w:val="00111504"/>
    <w:rsid w:val="001C340A"/>
    <w:rsid w:val="001C59F6"/>
    <w:rsid w:val="001D2436"/>
    <w:rsid w:val="001D4DA8"/>
    <w:rsid w:val="00201D86"/>
    <w:rsid w:val="00222647"/>
    <w:rsid w:val="00233C15"/>
    <w:rsid w:val="00275365"/>
    <w:rsid w:val="002D3013"/>
    <w:rsid w:val="002D3CA2"/>
    <w:rsid w:val="002F067D"/>
    <w:rsid w:val="00325052"/>
    <w:rsid w:val="00351AEF"/>
    <w:rsid w:val="00382FE6"/>
    <w:rsid w:val="0038740A"/>
    <w:rsid w:val="003946F9"/>
    <w:rsid w:val="003E3367"/>
    <w:rsid w:val="00411D0A"/>
    <w:rsid w:val="00475775"/>
    <w:rsid w:val="004D7FDA"/>
    <w:rsid w:val="005007AC"/>
    <w:rsid w:val="00505318"/>
    <w:rsid w:val="0052502A"/>
    <w:rsid w:val="0052676D"/>
    <w:rsid w:val="0053186B"/>
    <w:rsid w:val="005A10BC"/>
    <w:rsid w:val="005C2FA6"/>
    <w:rsid w:val="005D64C7"/>
    <w:rsid w:val="00623836"/>
    <w:rsid w:val="006620C7"/>
    <w:rsid w:val="00685F2E"/>
    <w:rsid w:val="006F4947"/>
    <w:rsid w:val="00703B53"/>
    <w:rsid w:val="007043A0"/>
    <w:rsid w:val="00713DA2"/>
    <w:rsid w:val="00777F55"/>
    <w:rsid w:val="007E5424"/>
    <w:rsid w:val="00825CC4"/>
    <w:rsid w:val="008377B9"/>
    <w:rsid w:val="00844F68"/>
    <w:rsid w:val="008700C4"/>
    <w:rsid w:val="0087318F"/>
    <w:rsid w:val="008A3317"/>
    <w:rsid w:val="008C7B3E"/>
    <w:rsid w:val="00903A81"/>
    <w:rsid w:val="00930F84"/>
    <w:rsid w:val="00957A61"/>
    <w:rsid w:val="00960019"/>
    <w:rsid w:val="009A3236"/>
    <w:rsid w:val="009A547F"/>
    <w:rsid w:val="009B44D8"/>
    <w:rsid w:val="009E4C1D"/>
    <w:rsid w:val="00A251CA"/>
    <w:rsid w:val="00A63B79"/>
    <w:rsid w:val="00A64378"/>
    <w:rsid w:val="00AB6846"/>
    <w:rsid w:val="00AC507C"/>
    <w:rsid w:val="00AE1EB9"/>
    <w:rsid w:val="00AE6C63"/>
    <w:rsid w:val="00B03BDB"/>
    <w:rsid w:val="00B14C6D"/>
    <w:rsid w:val="00B228BF"/>
    <w:rsid w:val="00B25411"/>
    <w:rsid w:val="00B33F25"/>
    <w:rsid w:val="00B730EB"/>
    <w:rsid w:val="00BA180D"/>
    <w:rsid w:val="00BC0697"/>
    <w:rsid w:val="00C02593"/>
    <w:rsid w:val="00C041BF"/>
    <w:rsid w:val="00C473C5"/>
    <w:rsid w:val="00C517AC"/>
    <w:rsid w:val="00C74B31"/>
    <w:rsid w:val="00C8387E"/>
    <w:rsid w:val="00CD1184"/>
    <w:rsid w:val="00CE1622"/>
    <w:rsid w:val="00D453E7"/>
    <w:rsid w:val="00DE2A21"/>
    <w:rsid w:val="00DF1AC3"/>
    <w:rsid w:val="00E24D07"/>
    <w:rsid w:val="00E329B4"/>
    <w:rsid w:val="00E44781"/>
    <w:rsid w:val="00E61CC2"/>
    <w:rsid w:val="00E807B5"/>
    <w:rsid w:val="00E9676A"/>
    <w:rsid w:val="00EA443F"/>
    <w:rsid w:val="00EA71AF"/>
    <w:rsid w:val="00ED73E7"/>
    <w:rsid w:val="00EF5C31"/>
    <w:rsid w:val="00F0012B"/>
    <w:rsid w:val="00F0265C"/>
    <w:rsid w:val="00F340AE"/>
    <w:rsid w:val="00F7534F"/>
    <w:rsid w:val="00F96A9B"/>
    <w:rsid w:val="00FA6D41"/>
    <w:rsid w:val="00FD613A"/>
    <w:rsid w:val="00FE421B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A32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3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9A323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0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B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A32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236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9A323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0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3D52-D6F9-41F9-8467-1E4A285B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Федотова Наталья Юрьевна</cp:lastModifiedBy>
  <cp:revision>62</cp:revision>
  <cp:lastPrinted>2025-11-20T05:05:00Z</cp:lastPrinted>
  <dcterms:created xsi:type="dcterms:W3CDTF">2023-11-20T04:22:00Z</dcterms:created>
  <dcterms:modified xsi:type="dcterms:W3CDTF">2025-11-20T05:06:00Z</dcterms:modified>
</cp:coreProperties>
</file>